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5"/>
        <w:gridCol w:w="5621"/>
        <w:gridCol w:w="5052"/>
      </w:tblGrid>
      <w:tr w:rsidR="00062A6A" w:rsidTr="009F51AA">
        <w:trPr>
          <w:trHeight w:val="1132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8" w:rsidRPr="002366EB" w:rsidRDefault="00C37E38" w:rsidP="00C37E38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366EB">
              <w:rPr>
                <w:color w:val="000000" w:themeColor="text1"/>
                <w:sz w:val="28"/>
                <w:szCs w:val="28"/>
              </w:rPr>
              <w:t xml:space="preserve">Публичное мероприятие представляет собой добровольное осуществление гражданами законных акций и иных мероприятий, целью которых является привлечение внимания на проблемы, имеющиеся в жизни общества, коллектива. </w:t>
            </w:r>
          </w:p>
          <w:p w:rsidR="00C37E38" w:rsidRPr="002366EB" w:rsidRDefault="00C37E38" w:rsidP="00C37E38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366EB">
              <w:rPr>
                <w:color w:val="000000" w:themeColor="text1"/>
                <w:sz w:val="28"/>
                <w:szCs w:val="28"/>
              </w:rPr>
              <w:t>Важным требованием порядка проведения публичных мероприятий является совершение действий и поступков, не выходящих за рамки дозволенного и не нарушающих права других лиц.</w:t>
            </w:r>
          </w:p>
          <w:p w:rsidR="00C37E38" w:rsidRPr="002366EB" w:rsidRDefault="00C37E38" w:rsidP="00C37E38">
            <w:pPr>
              <w:pStyle w:val="a6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366EB">
              <w:rPr>
                <w:b/>
                <w:color w:val="000000" w:themeColor="text1"/>
                <w:sz w:val="28"/>
                <w:szCs w:val="28"/>
              </w:rPr>
              <w:t>Закон запрещает незапланированный массовый сбор людей.</w:t>
            </w:r>
          </w:p>
          <w:p w:rsidR="00C37E38" w:rsidRPr="002366EB" w:rsidRDefault="00C37E38" w:rsidP="00C37E38">
            <w:pPr>
              <w:pStyle w:val="a6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366EB">
              <w:rPr>
                <w:color w:val="000000" w:themeColor="text1"/>
                <w:sz w:val="28"/>
                <w:szCs w:val="28"/>
              </w:rPr>
              <w:t xml:space="preserve">Прежде </w:t>
            </w:r>
            <w:proofErr w:type="gramStart"/>
            <w:r w:rsidRPr="002366EB">
              <w:rPr>
                <w:color w:val="000000" w:themeColor="text1"/>
                <w:sz w:val="28"/>
                <w:szCs w:val="28"/>
              </w:rPr>
              <w:t>всего</w:t>
            </w:r>
            <w:proofErr w:type="gramEnd"/>
            <w:r w:rsidRPr="002366EB">
              <w:rPr>
                <w:color w:val="000000" w:themeColor="text1"/>
                <w:sz w:val="28"/>
                <w:szCs w:val="28"/>
              </w:rPr>
              <w:t xml:space="preserve"> участники собраний и митингов должны заранее согласовать проведение публичного мероприятия с органами исполнительной власти, местного самоуправления.</w:t>
            </w:r>
          </w:p>
          <w:p w:rsidR="00C37E38" w:rsidRPr="002366EB" w:rsidRDefault="00C37E38" w:rsidP="00C37E38">
            <w:pPr>
              <w:pStyle w:val="a6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366EB">
              <w:rPr>
                <w:color w:val="000000" w:themeColor="text1"/>
                <w:sz w:val="28"/>
                <w:szCs w:val="28"/>
              </w:rPr>
              <w:t>Нельзя проводить митинги там, где они могут нарушить работу инфраструктурных объектов, повлиять на движение транспорта, а также на территориях, прилегающих к зданиям органов государственной власти и экстренных оперативных служб.</w:t>
            </w:r>
          </w:p>
          <w:p w:rsidR="00C37E38" w:rsidRPr="002366EB" w:rsidRDefault="00C37E38" w:rsidP="00C37E38">
            <w:pPr>
              <w:pStyle w:val="a6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366EB">
              <w:rPr>
                <w:color w:val="000000" w:themeColor="text1"/>
                <w:sz w:val="28"/>
                <w:szCs w:val="28"/>
              </w:rPr>
              <w:t>Не допускается вовлечение в несанкционированные акции несовершеннолетних.</w:t>
            </w:r>
          </w:p>
          <w:p w:rsidR="006E21B2" w:rsidRDefault="006E21B2" w:rsidP="00C37E3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38" w:rsidRPr="002366EB" w:rsidRDefault="00C37E38" w:rsidP="00C37E38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366EB">
              <w:rPr>
                <w:color w:val="000000" w:themeColor="text1"/>
                <w:sz w:val="28"/>
                <w:szCs w:val="28"/>
              </w:rPr>
              <w:t xml:space="preserve">Ответственность за нарушения, связанные с организацией и проведением массовых собраний людей, установлена ст. 20.2 </w:t>
            </w:r>
            <w:proofErr w:type="spellStart"/>
            <w:r w:rsidRPr="002366EB">
              <w:rPr>
                <w:color w:val="000000" w:themeColor="text1"/>
                <w:sz w:val="28"/>
                <w:szCs w:val="28"/>
              </w:rPr>
              <w:t>КоАП</w:t>
            </w:r>
            <w:proofErr w:type="spellEnd"/>
            <w:r w:rsidRPr="002366EB">
              <w:rPr>
                <w:color w:val="000000" w:themeColor="text1"/>
                <w:sz w:val="28"/>
                <w:szCs w:val="28"/>
              </w:rPr>
              <w:t xml:space="preserve"> РФ. Санкцией данной статьи предусмотрена административная ответственность вплоть до штрафа в размере 300 тыс. рублей.</w:t>
            </w:r>
          </w:p>
          <w:p w:rsidR="00C37E38" w:rsidRPr="002366EB" w:rsidRDefault="00C37E38" w:rsidP="00C37E38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366EB">
              <w:rPr>
                <w:color w:val="000000" w:themeColor="text1"/>
                <w:sz w:val="28"/>
                <w:szCs w:val="28"/>
              </w:rPr>
              <w:t>За неоднократное нарушение установленного порядка организации либо проведения собрания, митинга, демонстрации, шествия или пикетирования установлена уголовная ответственность. В соответствии со  ст. 212.1 УК РФ за данное деяние предусмотрено уголовное наказание в виде лишения свободы на срок до пяти лет.</w:t>
            </w:r>
          </w:p>
          <w:p w:rsidR="00C37E38" w:rsidRPr="002366EB" w:rsidRDefault="00D85B9F" w:rsidP="00C37E38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366EB">
              <w:rPr>
                <w:color w:val="000000" w:themeColor="text1"/>
                <w:sz w:val="28"/>
                <w:szCs w:val="28"/>
              </w:rPr>
              <w:t xml:space="preserve">Так же, </w:t>
            </w:r>
            <w:r w:rsidR="00C37E38" w:rsidRPr="002366EB">
              <w:rPr>
                <w:color w:val="000000" w:themeColor="text1"/>
                <w:sz w:val="28"/>
                <w:szCs w:val="28"/>
              </w:rPr>
              <w:t xml:space="preserve">Федеральным законом от 04.03.2022 № 31 «О внесении изменений в Кодекс РФ об административных правонарушениях» введены ст.20.3.3 и ст.20.3.4 </w:t>
            </w:r>
            <w:proofErr w:type="spellStart"/>
            <w:r w:rsidR="00C37E38" w:rsidRPr="002366EB">
              <w:rPr>
                <w:color w:val="000000" w:themeColor="text1"/>
                <w:sz w:val="28"/>
                <w:szCs w:val="28"/>
              </w:rPr>
              <w:t>КоАП</w:t>
            </w:r>
            <w:proofErr w:type="spellEnd"/>
            <w:r w:rsidR="00C37E38" w:rsidRPr="002366EB">
              <w:rPr>
                <w:color w:val="000000" w:themeColor="text1"/>
                <w:sz w:val="28"/>
                <w:szCs w:val="28"/>
              </w:rPr>
              <w:t> РФ, предусматривающие ответственность за публичные действия, направленные на дискредитацию использования Вооруженных Сил РФ в целях защиты интересов РФ и ее граждан, поддержания международного мира и безопасности, а так же призывы к введению мер ограничительного характера в отношении</w:t>
            </w:r>
            <w:proofErr w:type="gramEnd"/>
            <w:r w:rsidR="00C37E38" w:rsidRPr="002366EB">
              <w:rPr>
                <w:color w:val="000000" w:themeColor="text1"/>
                <w:sz w:val="28"/>
                <w:szCs w:val="28"/>
              </w:rPr>
              <w:t xml:space="preserve"> РФ, граждан РФ или российских юридических лиц. Санкция данных статей предусматривает наказание в виде штрафа вплоть до 300 тыс. рублей.</w:t>
            </w:r>
          </w:p>
          <w:p w:rsidR="006E21B2" w:rsidRPr="00E9683C" w:rsidRDefault="006E21B2" w:rsidP="00E9683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B2" w:rsidRDefault="006E21B2" w:rsidP="007037CE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6E21B2" w:rsidRDefault="007037CE" w:rsidP="007037CE">
            <w:pPr>
              <w:pStyle w:val="msonormalbullet2gif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Беловская</w:t>
            </w:r>
            <w:r w:rsidR="006E21B2">
              <w:rPr>
                <w:b/>
                <w:sz w:val="36"/>
                <w:szCs w:val="36"/>
              </w:rPr>
              <w:t xml:space="preserve"> транспортная прокуратура </w:t>
            </w:r>
          </w:p>
          <w:p w:rsidR="006E21B2" w:rsidRDefault="006E21B2" w:rsidP="007037CE">
            <w:pPr>
              <w:pStyle w:val="msonormalbullet2gif"/>
              <w:jc w:val="center"/>
              <w:rPr>
                <w:b/>
                <w:sz w:val="36"/>
                <w:szCs w:val="36"/>
              </w:rPr>
            </w:pPr>
          </w:p>
          <w:p w:rsidR="006E21B2" w:rsidRDefault="00062A6A" w:rsidP="007037CE">
            <w:pPr>
              <w:pStyle w:val="msonormalbullet2gif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923034</wp:posOffset>
                  </wp:positionH>
                  <wp:positionV relativeFrom="paragraph">
                    <wp:posOffset>4387</wp:posOffset>
                  </wp:positionV>
                  <wp:extent cx="1364648" cy="1484416"/>
                  <wp:effectExtent l="19050" t="0" r="6952" b="0"/>
                  <wp:wrapNone/>
                  <wp:docPr id="3" name="Рисунок 3" descr="https://autogear.ru/misc/i/gallery/90369/2670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utogear.ru/misc/i/gallery/90369/2670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48" cy="148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21B2" w:rsidRDefault="006E21B2" w:rsidP="007037CE">
            <w:pPr>
              <w:pStyle w:val="msonormalbullet2gif"/>
              <w:jc w:val="center"/>
              <w:rPr>
                <w:b/>
                <w:sz w:val="36"/>
                <w:szCs w:val="36"/>
              </w:rPr>
            </w:pPr>
          </w:p>
          <w:p w:rsidR="00677246" w:rsidRDefault="00677246" w:rsidP="007037CE">
            <w:pPr>
              <w:pStyle w:val="msonormalbullet2gif"/>
              <w:jc w:val="center"/>
              <w:rPr>
                <w:b/>
                <w:sz w:val="36"/>
                <w:szCs w:val="36"/>
              </w:rPr>
            </w:pPr>
          </w:p>
          <w:p w:rsidR="00677246" w:rsidRDefault="00677246" w:rsidP="007037CE">
            <w:pPr>
              <w:pStyle w:val="msonormalbullet2gif"/>
              <w:jc w:val="center"/>
              <w:rPr>
                <w:b/>
                <w:sz w:val="36"/>
                <w:szCs w:val="36"/>
              </w:rPr>
            </w:pPr>
          </w:p>
          <w:p w:rsidR="00683F5E" w:rsidRDefault="00524283" w:rsidP="00683F5E">
            <w:pPr>
              <w:pStyle w:val="msonormalbullet2gif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 w:rsidRPr="00683F5E">
              <w:rPr>
                <w:b/>
                <w:sz w:val="36"/>
                <w:szCs w:val="36"/>
              </w:rPr>
              <w:t>О</w:t>
            </w:r>
            <w:r w:rsidR="006E21B2" w:rsidRPr="00683F5E">
              <w:rPr>
                <w:b/>
                <w:sz w:val="36"/>
                <w:szCs w:val="36"/>
              </w:rPr>
              <w:t xml:space="preserve">тветственность </w:t>
            </w:r>
          </w:p>
          <w:p w:rsidR="006E21B2" w:rsidRPr="00683F5E" w:rsidRDefault="006E21B2" w:rsidP="00683F5E">
            <w:pPr>
              <w:pStyle w:val="msonormalbullet2gif"/>
              <w:spacing w:before="0" w:beforeAutospacing="0" w:after="0" w:afterAutospacing="0"/>
              <w:jc w:val="center"/>
              <w:rPr>
                <w:b/>
                <w:sz w:val="36"/>
                <w:szCs w:val="36"/>
                <w:shd w:val="clear" w:color="auto" w:fill="FFFFFF"/>
              </w:rPr>
            </w:pPr>
            <w:r w:rsidRPr="00683F5E">
              <w:rPr>
                <w:b/>
                <w:sz w:val="36"/>
                <w:szCs w:val="36"/>
              </w:rPr>
              <w:t xml:space="preserve">за </w:t>
            </w:r>
            <w:r w:rsidR="00524283" w:rsidRPr="00683F5E">
              <w:rPr>
                <w:b/>
                <w:sz w:val="36"/>
                <w:szCs w:val="36"/>
                <w:shd w:val="clear" w:color="auto" w:fill="FFFFFF"/>
              </w:rPr>
              <w:t xml:space="preserve">участие в несанкционированных публичных мероприятиях </w:t>
            </w:r>
          </w:p>
          <w:p w:rsidR="00524283" w:rsidRDefault="00524283" w:rsidP="00683F5E">
            <w:pPr>
              <w:pStyle w:val="msonormalbullet2gif"/>
              <w:spacing w:before="0" w:beforeAutospacing="0" w:after="0" w:afterAutospacing="0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</w:rPr>
            </w:pPr>
          </w:p>
          <w:p w:rsidR="00524283" w:rsidRDefault="00524283" w:rsidP="007037CE">
            <w:pPr>
              <w:pStyle w:val="msonormalbullet2gi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</w:rPr>
            </w:pPr>
          </w:p>
          <w:p w:rsidR="00683F5E" w:rsidRDefault="00683F5E" w:rsidP="007037CE">
            <w:pPr>
              <w:pStyle w:val="msonormalbullet2gif"/>
              <w:jc w:val="center"/>
              <w:rPr>
                <w:rFonts w:ascii="Arial" w:hAnsi="Arial" w:cs="Arial"/>
                <w:sz w:val="30"/>
                <w:szCs w:val="30"/>
                <w:shd w:val="clear" w:color="auto" w:fill="FFFFFF"/>
              </w:rPr>
            </w:pPr>
          </w:p>
          <w:p w:rsidR="007037CE" w:rsidRDefault="007037CE" w:rsidP="007037C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652600, Кемеровская область, </w:t>
            </w:r>
          </w:p>
          <w:p w:rsidR="006E21B2" w:rsidRPr="008924E3" w:rsidRDefault="007037CE" w:rsidP="007037C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г. Белово, ул. Ленина, 15</w:t>
            </w:r>
            <w:r w:rsidR="006E21B2" w:rsidRPr="008924E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6E21B2" w:rsidRDefault="006E21B2" w:rsidP="00CD3523">
            <w:pPr>
              <w:jc w:val="center"/>
              <w:rPr>
                <w:rFonts w:ascii="Times New Roman" w:hAnsi="Times New Roman"/>
              </w:rPr>
            </w:pPr>
            <w:r w:rsidRPr="008924E3">
              <w:rPr>
                <w:rFonts w:ascii="Times New Roman" w:hAnsi="Times New Roman"/>
                <w:b/>
                <w:sz w:val="32"/>
                <w:szCs w:val="32"/>
              </w:rPr>
              <w:t>тел. (</w:t>
            </w:r>
            <w:r w:rsidR="007037CE">
              <w:rPr>
                <w:rFonts w:ascii="Times New Roman" w:hAnsi="Times New Roman"/>
                <w:b/>
                <w:sz w:val="32"/>
                <w:szCs w:val="32"/>
              </w:rPr>
              <w:t>384-52</w:t>
            </w:r>
            <w:r w:rsidRPr="008924E3">
              <w:rPr>
                <w:rFonts w:ascii="Times New Roman" w:hAnsi="Times New Roman"/>
                <w:b/>
                <w:sz w:val="32"/>
                <w:szCs w:val="32"/>
              </w:rPr>
              <w:t xml:space="preserve">) </w:t>
            </w:r>
            <w:r w:rsidR="007037CE">
              <w:rPr>
                <w:rFonts w:ascii="Times New Roman" w:hAnsi="Times New Roman"/>
                <w:b/>
                <w:sz w:val="32"/>
                <w:szCs w:val="32"/>
              </w:rPr>
              <w:t>2-32</w:t>
            </w:r>
            <w:r w:rsidRPr="008924E3">
              <w:rPr>
                <w:rFonts w:ascii="Times New Roman" w:hAnsi="Times New Roman"/>
                <w:b/>
                <w:sz w:val="32"/>
                <w:szCs w:val="32"/>
              </w:rPr>
              <w:t>-39</w:t>
            </w:r>
          </w:p>
        </w:tc>
      </w:tr>
      <w:tr w:rsidR="00062A6A" w:rsidRPr="00345358" w:rsidTr="009F51AA">
        <w:trPr>
          <w:trHeight w:val="1132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DD" w:rsidRDefault="006E21B2" w:rsidP="007D71D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Статьей 11.1 Кодекса Российской Федерации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об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административных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правонаруше</w:t>
            </w:r>
            <w:r w:rsidR="00E9683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ниях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предусмотрена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администра</w:t>
            </w:r>
            <w:r w:rsidR="00E9683C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тивная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ответственность за совершение действий, угрожающих безопасности движения</w:t>
            </w:r>
            <w:r w:rsidR="007D71DD">
              <w:rPr>
                <w:rFonts w:ascii="Times New Roman" w:hAnsi="Times New Roman"/>
                <w:sz w:val="32"/>
                <w:szCs w:val="32"/>
              </w:rPr>
              <w:t xml:space="preserve"> на </w:t>
            </w:r>
            <w:r w:rsidR="007D71DD">
              <w:rPr>
                <w:rFonts w:ascii="Times New Roman" w:eastAsiaTheme="minorHAnsi" w:hAnsi="Times New Roman"/>
                <w:sz w:val="32"/>
                <w:szCs w:val="32"/>
              </w:rPr>
              <w:t>железнодорожном транспорте и метрополитене.</w:t>
            </w:r>
          </w:p>
          <w:p w:rsidR="00A54445" w:rsidRDefault="00A54445" w:rsidP="007D71D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Так, </w:t>
            </w:r>
            <w:r w:rsidR="007D71DD" w:rsidRPr="00A54445">
              <w:rPr>
                <w:rFonts w:ascii="Times New Roman" w:eastAsiaTheme="minorHAnsi" w:hAnsi="Times New Roman"/>
                <w:i/>
                <w:sz w:val="32"/>
                <w:szCs w:val="32"/>
              </w:rPr>
              <w:t>повреждение железн</w:t>
            </w:r>
            <w:proofErr w:type="gramStart"/>
            <w:r w:rsidR="007D71DD" w:rsidRPr="00A54445">
              <w:rPr>
                <w:rFonts w:ascii="Times New Roman" w:eastAsiaTheme="minorHAnsi" w:hAnsi="Times New Roman"/>
                <w:i/>
                <w:sz w:val="32"/>
                <w:szCs w:val="32"/>
              </w:rPr>
              <w:t>о</w:t>
            </w:r>
            <w:r>
              <w:rPr>
                <w:rFonts w:ascii="Times New Roman" w:eastAsiaTheme="minorHAnsi" w:hAnsi="Times New Roman"/>
                <w:i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eastAsiaTheme="minorHAnsi" w:hAnsi="Times New Roman"/>
                <w:i/>
                <w:sz w:val="32"/>
                <w:szCs w:val="32"/>
              </w:rPr>
              <w:t xml:space="preserve"> </w:t>
            </w:r>
            <w:r w:rsidR="007D71DD" w:rsidRPr="00A54445">
              <w:rPr>
                <w:rFonts w:ascii="Times New Roman" w:eastAsiaTheme="minorHAnsi" w:hAnsi="Times New Roman"/>
                <w:i/>
                <w:sz w:val="32"/>
                <w:szCs w:val="32"/>
              </w:rPr>
              <w:t>дорожного пути, сооружений и устройств сигнализации или связи либо другого транспортного оборудования, сбрасывание на железнодорожные пути или оставление на них предметов, которые могут вызвать нарушение движения поездов</w:t>
            </w:r>
            <w:r>
              <w:rPr>
                <w:rFonts w:ascii="Times New Roman" w:eastAsiaTheme="minorHAnsi" w:hAnsi="Times New Roman"/>
                <w:i/>
                <w:sz w:val="32"/>
                <w:szCs w:val="32"/>
              </w:rPr>
              <w:t xml:space="preserve">  -</w:t>
            </w:r>
          </w:p>
          <w:p w:rsidR="007D71DD" w:rsidRDefault="007D71DD" w:rsidP="007D71D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54445">
              <w:rPr>
                <w:rFonts w:ascii="Times New Roman" w:eastAsiaTheme="minorHAnsi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>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суток; на должностных лиц - от двадцати тысяч до пятидесяти тысяч рублей.</w:t>
            </w:r>
          </w:p>
          <w:p w:rsidR="006E21B2" w:rsidRPr="006E21B2" w:rsidRDefault="006E21B2" w:rsidP="006E21B2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B2" w:rsidRPr="006E21B2" w:rsidRDefault="006E21B2" w:rsidP="007037CE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54445" w:rsidRDefault="006E21B2" w:rsidP="00A544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6B40C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54445" w:rsidRPr="00A54445">
              <w:rPr>
                <w:rFonts w:ascii="Times New Roman" w:eastAsiaTheme="minorHAnsi" w:hAnsi="Times New Roman"/>
                <w:i/>
                <w:sz w:val="32"/>
                <w:szCs w:val="32"/>
              </w:rPr>
              <w:t>Повреждение защитных лесонасаждений, снегозащитных ограждений или других путевых объектов</w:t>
            </w:r>
            <w:r w:rsidR="00A54445">
              <w:rPr>
                <w:rFonts w:ascii="Times New Roman" w:eastAsiaTheme="minorHAnsi" w:hAnsi="Times New Roman"/>
                <w:i/>
                <w:sz w:val="32"/>
                <w:szCs w:val="32"/>
              </w:rPr>
              <w:t xml:space="preserve"> -</w:t>
            </w:r>
          </w:p>
          <w:p w:rsidR="00A54445" w:rsidRDefault="00A54445" w:rsidP="00A544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 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      </w:r>
          </w:p>
          <w:p w:rsidR="00A54445" w:rsidRDefault="00A54445" w:rsidP="00A544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A54445" w:rsidRDefault="00A54445" w:rsidP="00A544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A54445">
              <w:rPr>
                <w:rFonts w:ascii="Times New Roman" w:eastAsiaTheme="minorHAnsi" w:hAnsi="Times New Roman"/>
                <w:i/>
                <w:sz w:val="32"/>
                <w:szCs w:val="32"/>
              </w:rPr>
              <w:t xml:space="preserve">Нарушение </w:t>
            </w:r>
            <w:hyperlink r:id="rId6" w:history="1">
              <w:r w:rsidRPr="00A54445">
                <w:rPr>
                  <w:rFonts w:ascii="Times New Roman" w:eastAsiaTheme="minorHAnsi" w:hAnsi="Times New Roman"/>
                  <w:i/>
                  <w:sz w:val="32"/>
                  <w:szCs w:val="32"/>
                </w:rPr>
                <w:t>правил</w:t>
              </w:r>
            </w:hyperlink>
            <w:r w:rsidRPr="00A54445">
              <w:rPr>
                <w:rFonts w:ascii="Times New Roman" w:eastAsiaTheme="minorHAnsi" w:hAnsi="Times New Roman"/>
                <w:i/>
                <w:sz w:val="32"/>
                <w:szCs w:val="32"/>
              </w:rPr>
              <w:t xml:space="preserve"> проезда гужевым транспортом и прогона скота через железнодорожные пути, а равно нарушение правил выпаса скота вблизи железнодорожных путей</w:t>
            </w:r>
            <w:r>
              <w:rPr>
                <w:rFonts w:ascii="Times New Roman" w:eastAsiaTheme="minorHAnsi" w:hAnsi="Times New Roman"/>
                <w:i/>
                <w:sz w:val="32"/>
                <w:szCs w:val="32"/>
              </w:rPr>
              <w:t>-</w:t>
            </w:r>
          </w:p>
          <w:p w:rsidR="00A54445" w:rsidRDefault="00A54445" w:rsidP="00A544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>влечет предупреждение или наложение административного штрафа на граждан в размере ста рублей; на должностных лиц - от ста до трехсот рублей.</w:t>
            </w:r>
          </w:p>
          <w:p w:rsidR="00A54445" w:rsidRDefault="00A54445" w:rsidP="00A544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</w:p>
          <w:p w:rsidR="00A54445" w:rsidRDefault="00A54445" w:rsidP="00A544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54445">
              <w:rPr>
                <w:rFonts w:ascii="Times New Roman" w:eastAsiaTheme="minorHAnsi" w:hAnsi="Times New Roman"/>
                <w:i/>
                <w:sz w:val="32"/>
                <w:szCs w:val="32"/>
              </w:rPr>
              <w:t>Проход по железнодорожным путям в неустановленных местах</w:t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 -</w:t>
            </w:r>
          </w:p>
          <w:p w:rsidR="006E21B2" w:rsidRPr="006E21B2" w:rsidRDefault="00A54445" w:rsidP="00DB6A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влечет предупреждение или наложение административного штрафа в размере ста рублей.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B2" w:rsidRPr="006E21B2" w:rsidRDefault="006E21B2" w:rsidP="007037CE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54445" w:rsidRPr="00A54445" w:rsidRDefault="006E21B2" w:rsidP="00A544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iCs/>
                <w:sz w:val="32"/>
                <w:szCs w:val="32"/>
              </w:rPr>
            </w:pPr>
            <w:r w:rsidRPr="00A5444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54445" w:rsidRPr="00A54445">
              <w:rPr>
                <w:rFonts w:ascii="Times New Roman" w:eastAsiaTheme="minorHAnsi" w:hAnsi="Times New Roman"/>
                <w:iCs/>
                <w:sz w:val="32"/>
                <w:szCs w:val="32"/>
              </w:rPr>
              <w:t>Лицо, привлекаемое к административной ответственности,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      </w:r>
          </w:p>
          <w:p w:rsidR="006E21B2" w:rsidRDefault="006E21B2" w:rsidP="007037CE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54445" w:rsidRPr="00A54445" w:rsidRDefault="00A54445" w:rsidP="00A544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bCs/>
                <w:sz w:val="32"/>
                <w:szCs w:val="32"/>
              </w:rPr>
            </w:pPr>
            <w:r w:rsidRPr="00A54445">
              <w:rPr>
                <w:rFonts w:ascii="Times New Roman" w:eastAsiaTheme="minorHAnsi" w:hAnsi="Times New Roman"/>
                <w:bCs/>
                <w:sz w:val="32"/>
                <w:szCs w:val="32"/>
              </w:rPr>
              <w:t>При применении мер административного принуждения не допускаются решения и действия (бездействие), унижающие человеческое достоинство.</w:t>
            </w:r>
          </w:p>
          <w:p w:rsidR="00A54445" w:rsidRDefault="00A54445" w:rsidP="007037CE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54445" w:rsidRPr="00A54445" w:rsidRDefault="00A54445" w:rsidP="00A5444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bCs/>
                <w:sz w:val="32"/>
                <w:szCs w:val="32"/>
              </w:rPr>
            </w:pPr>
            <w:r w:rsidRPr="00A54445">
              <w:rPr>
                <w:rFonts w:ascii="Times New Roman" w:eastAsiaTheme="minorHAnsi" w:hAnsi="Times New Roman"/>
                <w:bCs/>
                <w:sz w:val="32"/>
                <w:szCs w:val="32"/>
              </w:rPr>
              <w:t xml:space="preserve">Лицо, совершившее </w:t>
            </w:r>
            <w:proofErr w:type="spellStart"/>
            <w:proofErr w:type="gramStart"/>
            <w:r w:rsidRPr="00A54445">
              <w:rPr>
                <w:rFonts w:ascii="Times New Roman" w:eastAsiaTheme="minorHAnsi" w:hAnsi="Times New Roman"/>
                <w:bCs/>
                <w:sz w:val="32"/>
                <w:szCs w:val="32"/>
              </w:rPr>
              <w:t>админист</w:t>
            </w:r>
            <w:r w:rsidR="00E9683C">
              <w:rPr>
                <w:rFonts w:ascii="Times New Roman" w:eastAsiaTheme="minorHAnsi" w:hAnsi="Times New Roman"/>
                <w:bCs/>
                <w:sz w:val="32"/>
                <w:szCs w:val="32"/>
              </w:rPr>
              <w:t>-</w:t>
            </w:r>
            <w:r w:rsidRPr="00A54445">
              <w:rPr>
                <w:rFonts w:ascii="Times New Roman" w:eastAsiaTheme="minorHAnsi" w:hAnsi="Times New Roman"/>
                <w:bCs/>
                <w:sz w:val="32"/>
                <w:szCs w:val="32"/>
              </w:rPr>
              <w:t>ративное</w:t>
            </w:r>
            <w:proofErr w:type="spellEnd"/>
            <w:proofErr w:type="gramEnd"/>
            <w:r w:rsidRPr="00A54445">
              <w:rPr>
                <w:rFonts w:ascii="Times New Roman" w:eastAsiaTheme="minorHAnsi" w:hAnsi="Times New Roman"/>
                <w:bCs/>
                <w:sz w:val="32"/>
                <w:szCs w:val="32"/>
              </w:rPr>
              <w:t xml:space="preserve"> правонарушение, подлежит ответственности на основании закона, действовавшего во время совершения административного </w:t>
            </w:r>
            <w:proofErr w:type="spellStart"/>
            <w:r w:rsidRPr="00A54445">
              <w:rPr>
                <w:rFonts w:ascii="Times New Roman" w:eastAsiaTheme="minorHAnsi" w:hAnsi="Times New Roman"/>
                <w:bCs/>
                <w:sz w:val="32"/>
                <w:szCs w:val="32"/>
              </w:rPr>
              <w:t>правонаруше</w:t>
            </w:r>
            <w:r>
              <w:rPr>
                <w:rFonts w:ascii="Times New Roman" w:eastAsiaTheme="minorHAnsi" w:hAnsi="Times New Roman"/>
                <w:bCs/>
                <w:sz w:val="32"/>
                <w:szCs w:val="32"/>
              </w:rPr>
              <w:t>-</w:t>
            </w:r>
            <w:r w:rsidRPr="00A54445">
              <w:rPr>
                <w:rFonts w:ascii="Times New Roman" w:eastAsiaTheme="minorHAnsi" w:hAnsi="Times New Roman"/>
                <w:bCs/>
                <w:sz w:val="32"/>
                <w:szCs w:val="32"/>
              </w:rPr>
              <w:t>ния</w:t>
            </w:r>
            <w:proofErr w:type="spellEnd"/>
            <w:r w:rsidRPr="00A54445">
              <w:rPr>
                <w:rFonts w:ascii="Times New Roman" w:eastAsiaTheme="minorHAnsi" w:hAnsi="Times New Roman"/>
                <w:bCs/>
                <w:sz w:val="32"/>
                <w:szCs w:val="32"/>
              </w:rPr>
              <w:t>.</w:t>
            </w:r>
          </w:p>
          <w:p w:rsidR="00A54445" w:rsidRPr="006E21B2" w:rsidRDefault="00A54445" w:rsidP="007037CE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C009C4" w:rsidRDefault="00C009C4" w:rsidP="009156DE"/>
    <w:sectPr w:rsidR="00C009C4" w:rsidSect="006E21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1B2"/>
    <w:rsid w:val="00062A6A"/>
    <w:rsid w:val="00206DC8"/>
    <w:rsid w:val="002366EB"/>
    <w:rsid w:val="004831B8"/>
    <w:rsid w:val="004E5E6F"/>
    <w:rsid w:val="00524283"/>
    <w:rsid w:val="00537898"/>
    <w:rsid w:val="00677246"/>
    <w:rsid w:val="00683F5E"/>
    <w:rsid w:val="006E21B2"/>
    <w:rsid w:val="007037CE"/>
    <w:rsid w:val="00733CBE"/>
    <w:rsid w:val="007D4943"/>
    <w:rsid w:val="007D71DD"/>
    <w:rsid w:val="009156DE"/>
    <w:rsid w:val="009B2BEE"/>
    <w:rsid w:val="009F51AA"/>
    <w:rsid w:val="00A54445"/>
    <w:rsid w:val="00AF3A7E"/>
    <w:rsid w:val="00C009C4"/>
    <w:rsid w:val="00C37E38"/>
    <w:rsid w:val="00CD3523"/>
    <w:rsid w:val="00D85B9F"/>
    <w:rsid w:val="00DB6A49"/>
    <w:rsid w:val="00E81370"/>
    <w:rsid w:val="00E9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E21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6E21B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E21B2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062A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A6A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7E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24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58A733B3448B802B6E047A7582BB5F30C799A258EF532E5D787B9D5787B686824CB95CCCWDP5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971F-D973-4873-A937-6CBDC2FD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4</cp:revision>
  <cp:lastPrinted>2022-06-30T05:21:00Z</cp:lastPrinted>
  <dcterms:created xsi:type="dcterms:W3CDTF">2022-06-29T13:22:00Z</dcterms:created>
  <dcterms:modified xsi:type="dcterms:W3CDTF">2022-06-30T05:25:00Z</dcterms:modified>
</cp:coreProperties>
</file>